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63522" w14:textId="77777777" w:rsidR="004A2C90" w:rsidRPr="004A2C90" w:rsidRDefault="004A2C90" w:rsidP="004A2C90">
      <w:r w:rsidRPr="004A2C90">
        <w:rPr>
          <w:b/>
          <w:bCs/>
          <w:u w:val="single"/>
        </w:rPr>
        <w:t>ПОРЯДОК ГОСПИТАЛИЗАЦИИ ПАЦИЕНТОВ В КРУГЛОСУТОЧНЫЙ СТАЦИОНАР И ДНЕВНОЙ СТАЦИОНАР.</w:t>
      </w:r>
    </w:p>
    <w:p w14:paraId="465112E5" w14:textId="77777777" w:rsidR="004A2C90" w:rsidRPr="004A2C90" w:rsidRDefault="004A2C90" w:rsidP="004A2C90">
      <w:r w:rsidRPr="004A2C90">
        <w:t> </w:t>
      </w:r>
    </w:p>
    <w:p w14:paraId="2F4EC837" w14:textId="77777777" w:rsidR="004A2C90" w:rsidRPr="004A2C90" w:rsidRDefault="004A2C90" w:rsidP="004A2C90">
      <w:r w:rsidRPr="004A2C90">
        <w:rPr>
          <w:b/>
          <w:bCs/>
          <w:u w:val="single"/>
        </w:rPr>
        <w:t>Основные нормативные документы, регламентирующие порядок и условия предоставления пациентам стационарной медицинской помощи:</w:t>
      </w:r>
    </w:p>
    <w:p w14:paraId="7C63A478" w14:textId="77777777" w:rsidR="004A2C90" w:rsidRPr="004A2C90" w:rsidRDefault="004A2C90" w:rsidP="004A2C90">
      <w:r w:rsidRPr="004A2C90">
        <w:t> </w:t>
      </w:r>
    </w:p>
    <w:p w14:paraId="15A97C2B" w14:textId="77777777" w:rsidR="004A2C90" w:rsidRPr="004A2C90" w:rsidRDefault="004A2C90" w:rsidP="004A2C90">
      <w:pPr>
        <w:numPr>
          <w:ilvl w:val="0"/>
          <w:numId w:val="1"/>
        </w:numPr>
      </w:pPr>
      <w:r w:rsidRPr="004A2C90">
        <w:rPr>
          <w:b/>
          <w:bCs/>
          <w:i/>
          <w:iCs/>
        </w:rPr>
        <w:t>Федеральный закон Российской Федерации от 21.11.2011 г. №323-ФЗ «Об основах охраны          здоровья граждан Российской Федерации»;</w:t>
      </w:r>
    </w:p>
    <w:p w14:paraId="220D38BE" w14:textId="77777777" w:rsidR="004A2C90" w:rsidRPr="004A2C90" w:rsidRDefault="004A2C90" w:rsidP="004A2C90">
      <w:pPr>
        <w:numPr>
          <w:ilvl w:val="0"/>
          <w:numId w:val="1"/>
        </w:numPr>
      </w:pPr>
      <w:r w:rsidRPr="004A2C90">
        <w:rPr>
          <w:b/>
          <w:bCs/>
          <w:i/>
          <w:iCs/>
        </w:rPr>
        <w:t>Приказ Минздравсоцразвития России от 28.02.2011 г. №158н «Об утверждении правил ОМС»;</w:t>
      </w:r>
    </w:p>
    <w:p w14:paraId="7046908F" w14:textId="77777777" w:rsidR="004A2C90" w:rsidRPr="004A2C90" w:rsidRDefault="004A2C90" w:rsidP="004A2C90">
      <w:pPr>
        <w:numPr>
          <w:ilvl w:val="0"/>
          <w:numId w:val="1"/>
        </w:numPr>
      </w:pPr>
      <w:r w:rsidRPr="004A2C90">
        <w:rPr>
          <w:b/>
          <w:bCs/>
          <w:i/>
          <w:iCs/>
        </w:rPr>
        <w:t>Территориальная программа государственных гарантий бесплатного оказания гражданам медицинской помощи в Санкт-Петербурге на 2016 год и на плановый период 2017 и 2018 годов;</w:t>
      </w:r>
    </w:p>
    <w:p w14:paraId="5E24BF59" w14:textId="77777777" w:rsidR="004A2C90" w:rsidRPr="004A2C90" w:rsidRDefault="004A2C90" w:rsidP="004A2C90">
      <w:pPr>
        <w:numPr>
          <w:ilvl w:val="0"/>
          <w:numId w:val="1"/>
        </w:numPr>
      </w:pPr>
      <w:r w:rsidRPr="004A2C90">
        <w:rPr>
          <w:b/>
          <w:bCs/>
          <w:i/>
          <w:iCs/>
        </w:rPr>
        <w:t xml:space="preserve">Распоряжение Комитета по здравоохранению Санкт-Петербурга от 30.06.2008 года № 361-р </w:t>
      </w:r>
      <w:proofErr w:type="gramStart"/>
      <w:r w:rsidRPr="004A2C90">
        <w:rPr>
          <w:b/>
          <w:bCs/>
          <w:i/>
          <w:iCs/>
        </w:rPr>
        <w:t>« Об</w:t>
      </w:r>
      <w:proofErr w:type="gramEnd"/>
      <w:r w:rsidRPr="004A2C90">
        <w:rPr>
          <w:b/>
          <w:bCs/>
          <w:i/>
          <w:iCs/>
        </w:rPr>
        <w:t xml:space="preserve"> утверждении Порядка направления пациентов на плановую госпитализацию в стационары взрослой сети системы обязательного медицинского страхования Санкт-Петербурга.</w:t>
      </w:r>
    </w:p>
    <w:p w14:paraId="42CDADD8" w14:textId="77777777" w:rsidR="004A2C90" w:rsidRPr="004A2C90" w:rsidRDefault="004A2C90" w:rsidP="004A2C90">
      <w:r w:rsidRPr="004A2C90">
        <w:t> </w:t>
      </w:r>
    </w:p>
    <w:p w14:paraId="6793229D" w14:textId="77777777" w:rsidR="004A2C90" w:rsidRPr="004A2C90" w:rsidRDefault="004A2C90" w:rsidP="004A2C90">
      <w:r w:rsidRPr="004A2C90">
        <w:t>Медицинская помощь в стационарных условиях оказывается пациентам при наличие медицинских показаний, которые требуют круглосуточного медицинского наблюдения (за исключением дневного стационара), применения интенсивных методов лечения и (или) изоляции, в том числе по эпидемическим показаниям.</w:t>
      </w:r>
    </w:p>
    <w:p w14:paraId="12A3D780" w14:textId="77777777" w:rsidR="004A2C90" w:rsidRPr="004A2C90" w:rsidRDefault="004A2C90" w:rsidP="004A2C90">
      <w:r w:rsidRPr="004A2C90">
        <w:t>Дневной стационар при поликлиническом отделении является структурным подразделением, предназначенным для оказания диагностической, лечебно- профилактической и реабилитационной помощи пациентам, не подлежащим госпитализации в стационар для круглосуточного наблюдения и лечения, характер заболевания, которых требует повседневного наблюдения врача в дневное время и может быть организовано в нем с учетом территориальной близости проживания (доставки) пациентов от поликлиники.</w:t>
      </w:r>
    </w:p>
    <w:p w14:paraId="328F03A5" w14:textId="77777777" w:rsidR="004A2C90" w:rsidRPr="004A2C90" w:rsidRDefault="004A2C90" w:rsidP="004A2C90">
      <w:r w:rsidRPr="004A2C90">
        <w:t> </w:t>
      </w:r>
    </w:p>
    <w:p w14:paraId="338BA8FC" w14:textId="77777777" w:rsidR="004A2C90" w:rsidRPr="004A2C90" w:rsidRDefault="004A2C90" w:rsidP="004A2C90">
      <w:r w:rsidRPr="004A2C90">
        <w:rPr>
          <w:b/>
          <w:bCs/>
          <w:u w:val="single"/>
        </w:rPr>
        <w:t>Госпитализация гражданина осуществляется:</w:t>
      </w:r>
    </w:p>
    <w:p w14:paraId="0FDE8F6F" w14:textId="77777777" w:rsidR="004A2C90" w:rsidRPr="004A2C90" w:rsidRDefault="004A2C90" w:rsidP="004A2C90">
      <w:r w:rsidRPr="004A2C90">
        <w:t> </w:t>
      </w:r>
    </w:p>
    <w:p w14:paraId="68315E87" w14:textId="77777777" w:rsidR="004A2C90" w:rsidRPr="004A2C90" w:rsidRDefault="004A2C90" w:rsidP="004A2C90">
      <w:pPr>
        <w:numPr>
          <w:ilvl w:val="0"/>
          <w:numId w:val="2"/>
        </w:numPr>
      </w:pPr>
      <w:r w:rsidRPr="004A2C90">
        <w:rPr>
          <w:i/>
          <w:iCs/>
        </w:rPr>
        <w:t xml:space="preserve">по направлению лечащего врача, оказывающего первичную врачебную медико-санитарную помощь, а также первичную специализированную медико-санитарную помощь, включая врачей-специалистов медицинских организаций, оказывающих специализированную, в том числе </w:t>
      </w:r>
      <w:r w:rsidRPr="004A2C90">
        <w:rPr>
          <w:i/>
          <w:iCs/>
        </w:rPr>
        <w:lastRenderedPageBreak/>
        <w:t>высокотехнологичную, медицинскую помощь, в порядке, установленном уполномоченным органом;</w:t>
      </w:r>
    </w:p>
    <w:p w14:paraId="49044CA4" w14:textId="77777777" w:rsidR="004A2C90" w:rsidRPr="004A2C90" w:rsidRDefault="004A2C90" w:rsidP="004A2C90">
      <w:pPr>
        <w:numPr>
          <w:ilvl w:val="0"/>
          <w:numId w:val="2"/>
        </w:numPr>
      </w:pPr>
      <w:r w:rsidRPr="004A2C90">
        <w:rPr>
          <w:i/>
          <w:iCs/>
        </w:rPr>
        <w:t>бригадами скорой медицинской помощи, осуществляют медицинскую эвакуации и госпитализацию по экстренным или неотложным медицинским показаниям;</w:t>
      </w:r>
    </w:p>
    <w:p w14:paraId="44FD0320" w14:textId="77777777" w:rsidR="004A2C90" w:rsidRPr="004A2C90" w:rsidRDefault="004A2C90" w:rsidP="004A2C90">
      <w:pPr>
        <w:numPr>
          <w:ilvl w:val="0"/>
          <w:numId w:val="2"/>
        </w:numPr>
      </w:pPr>
      <w:r w:rsidRPr="004A2C90">
        <w:rPr>
          <w:i/>
          <w:iCs/>
        </w:rPr>
        <w:t>при самостоятельном обращении гражданина по экстренным медицинским показаниям.</w:t>
      </w:r>
    </w:p>
    <w:p w14:paraId="396DAA68" w14:textId="77777777" w:rsidR="004A2C90" w:rsidRPr="004A2C90" w:rsidRDefault="004A2C90" w:rsidP="004A2C90">
      <w:r w:rsidRPr="004A2C90">
        <w:t> </w:t>
      </w:r>
    </w:p>
    <w:p w14:paraId="3F2F3212" w14:textId="77777777" w:rsidR="004A2C90" w:rsidRPr="004A2C90" w:rsidRDefault="004A2C90" w:rsidP="004A2C90">
      <w:r w:rsidRPr="004A2C90">
        <w:t>Регистрация и осмотр пациента, доставленного в медицинскую организацию по экстренным медицинским показаниям, проводятся медицинским работником незамедлительно, повторный осмотр осуществляется не позднее чем через один час после перевода на отделение.</w:t>
      </w:r>
    </w:p>
    <w:p w14:paraId="10A0B1A9" w14:textId="77777777" w:rsidR="004A2C90" w:rsidRPr="004A2C90" w:rsidRDefault="004A2C90" w:rsidP="004A2C90">
      <w:r w:rsidRPr="004A2C90">
        <w:t>Регистрация и осмотр пациента, направленного в медицинскую организацию в плановом порядке, проводятся медицинским работником в течение двух часов после поступления пациента.</w:t>
      </w:r>
    </w:p>
    <w:p w14:paraId="7FCC610E" w14:textId="77777777" w:rsidR="004A2C90" w:rsidRPr="004A2C90" w:rsidRDefault="004A2C90" w:rsidP="004A2C90">
      <w:r w:rsidRPr="004A2C90">
        <w:t>При госпитализации пациента в плановой форме выбор медицинской организации осуществляется по направлению лечащего врача. В случае если в реализации Территориальной программы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программой. Пациент или его законный представитель осуществляет выбор медицинской организации, в которую он должен быть направлен для оказания специализированной медицинской помощи.</w:t>
      </w:r>
    </w:p>
    <w:p w14:paraId="5EB44CEC" w14:textId="77777777" w:rsidR="004A2C90" w:rsidRPr="004A2C90" w:rsidRDefault="004A2C90" w:rsidP="004A2C90">
      <w:r w:rsidRPr="004A2C90">
        <w:t>Направление на плановую госпитализацию выдается согласно форме направления N 057/у-04, заверенной личной печатью врача и треугольной печатью учреждения, выдавшего направление.</w:t>
      </w:r>
    </w:p>
    <w:p w14:paraId="45F7D6DF" w14:textId="77777777" w:rsidR="004A2C90" w:rsidRPr="004A2C90" w:rsidRDefault="004A2C90" w:rsidP="004A2C90">
      <w:r w:rsidRPr="004A2C90">
        <w:t> </w:t>
      </w:r>
    </w:p>
    <w:p w14:paraId="4FFAFA62" w14:textId="77777777" w:rsidR="004A2C90" w:rsidRPr="004A2C90" w:rsidRDefault="004A2C90" w:rsidP="004A2C90">
      <w:r w:rsidRPr="004A2C90">
        <w:rPr>
          <w:b/>
          <w:bCs/>
          <w:u w:val="single"/>
        </w:rPr>
        <w:t>Критериями отбора больных для плановой госпитализации в круглосуточные стационары взрослой сети системы ОМС являются:</w:t>
      </w:r>
    </w:p>
    <w:p w14:paraId="6A64657B" w14:textId="77777777" w:rsidR="004A2C90" w:rsidRPr="004A2C90" w:rsidRDefault="004A2C90" w:rsidP="004A2C90">
      <w:r w:rsidRPr="004A2C90">
        <w:t> </w:t>
      </w:r>
    </w:p>
    <w:p w14:paraId="2895FE65" w14:textId="77777777" w:rsidR="004A2C90" w:rsidRPr="004A2C90" w:rsidRDefault="004A2C90" w:rsidP="004A2C90">
      <w:pPr>
        <w:numPr>
          <w:ilvl w:val="0"/>
          <w:numId w:val="3"/>
        </w:numPr>
      </w:pPr>
      <w:r w:rsidRPr="004A2C90">
        <w:rPr>
          <w:i/>
          <w:iCs/>
        </w:rPr>
        <w:t>Невозможность проведения лечебных и/или диагностических мероприятий в амбулаторно-поликлинических условиях.</w:t>
      </w:r>
    </w:p>
    <w:p w14:paraId="1D4D32F3" w14:textId="77777777" w:rsidR="004A2C90" w:rsidRPr="004A2C90" w:rsidRDefault="004A2C90" w:rsidP="004A2C90">
      <w:pPr>
        <w:numPr>
          <w:ilvl w:val="0"/>
          <w:numId w:val="3"/>
        </w:numPr>
      </w:pPr>
      <w:r w:rsidRPr="004A2C90">
        <w:rPr>
          <w:i/>
          <w:iCs/>
        </w:rPr>
        <w:t>Состояния больного, требующие круглосуточного наблюдения в связи с возможностью развития осложнений основного заболевания, угрожаемых жизни больного.</w:t>
      </w:r>
    </w:p>
    <w:p w14:paraId="35A847FB" w14:textId="77777777" w:rsidR="004A2C90" w:rsidRPr="004A2C90" w:rsidRDefault="004A2C90" w:rsidP="004A2C90">
      <w:pPr>
        <w:numPr>
          <w:ilvl w:val="0"/>
          <w:numId w:val="3"/>
        </w:numPr>
      </w:pPr>
      <w:r w:rsidRPr="004A2C90">
        <w:rPr>
          <w:i/>
          <w:iCs/>
        </w:rPr>
        <w:lastRenderedPageBreak/>
        <w:t>Изоляция по эпидемическим показаниям.</w:t>
      </w:r>
    </w:p>
    <w:p w14:paraId="13DE2866" w14:textId="77777777" w:rsidR="004A2C90" w:rsidRPr="004A2C90" w:rsidRDefault="004A2C90" w:rsidP="004A2C90">
      <w:r w:rsidRPr="004A2C90">
        <w:t> </w:t>
      </w:r>
    </w:p>
    <w:p w14:paraId="4CC09E15" w14:textId="77777777" w:rsidR="004A2C90" w:rsidRPr="004A2C90" w:rsidRDefault="004A2C90" w:rsidP="004A2C90">
      <w:r w:rsidRPr="004A2C90">
        <w:t>При направлении граждан на плановую госпитализацию амбулаторно-поликлинические учреждения (организации) обеспечивают выполнение клинического минимума лабораторно-диагностических и инструментальных исследований, необходимого для обоснования направления пациента на плановую госпитализацию.</w:t>
      </w:r>
    </w:p>
    <w:p w14:paraId="147D5AFB" w14:textId="77777777" w:rsidR="004A2C90" w:rsidRPr="004A2C90" w:rsidRDefault="004A2C90" w:rsidP="004A2C90">
      <w:r w:rsidRPr="004A2C90">
        <w:t>При отсутствии полного обследования, необходимого для плановой госпитализации пациента, стационары взрослой сети системы ОМС проводят необходимое дообследование с использованием лечебно-диагностических возможностей стационара.</w:t>
      </w:r>
    </w:p>
    <w:p w14:paraId="2818105F" w14:textId="77777777" w:rsidR="004A2C90" w:rsidRPr="004A2C90" w:rsidRDefault="004A2C90" w:rsidP="004A2C90">
      <w:r w:rsidRPr="004A2C90">
        <w:t>Необходимые исследования и консультации специалистов стационара выполняются за счет средств, предусмотренных на реализацию Территориальной программы государственных гарантий оказания гражданам Российской Федерации бесплатной медицинской помощи в Санкт-Петербурге, бесплатно для пациента.</w:t>
      </w:r>
    </w:p>
    <w:p w14:paraId="3E38E766" w14:textId="77777777" w:rsidR="004A2C90" w:rsidRPr="004A2C90" w:rsidRDefault="004A2C90" w:rsidP="004A2C90">
      <w:r w:rsidRPr="004A2C90">
        <w:t> </w:t>
      </w:r>
    </w:p>
    <w:p w14:paraId="28121A8F" w14:textId="77777777" w:rsidR="004A2C90" w:rsidRPr="004A2C90" w:rsidRDefault="004A2C90" w:rsidP="004A2C90">
      <w:r w:rsidRPr="004A2C90">
        <w:rPr>
          <w:b/>
          <w:bCs/>
          <w:u w:val="single"/>
        </w:rPr>
        <w:t>Перечень обследования для плановой госпитализации:</w:t>
      </w:r>
    </w:p>
    <w:p w14:paraId="5991A602" w14:textId="77777777" w:rsidR="004A2C90" w:rsidRPr="004A2C90" w:rsidRDefault="004A2C90" w:rsidP="004A2C90">
      <w:r w:rsidRPr="004A2C90">
        <w:t> </w:t>
      </w:r>
    </w:p>
    <w:p w14:paraId="439A6E32" w14:textId="77777777" w:rsidR="004A2C90" w:rsidRPr="004A2C90" w:rsidRDefault="004A2C90" w:rsidP="004A2C90">
      <w:r w:rsidRPr="004A2C90">
        <w:rPr>
          <w:b/>
          <w:bCs/>
          <w:u w:val="single"/>
        </w:rPr>
        <w:t>Минимум:</w:t>
      </w:r>
    </w:p>
    <w:p w14:paraId="16825B58" w14:textId="77777777" w:rsidR="004A2C90" w:rsidRPr="004A2C90" w:rsidRDefault="004A2C90" w:rsidP="004A2C90">
      <w:r w:rsidRPr="004A2C90">
        <w:t> </w:t>
      </w:r>
    </w:p>
    <w:p w14:paraId="21F6F704" w14:textId="77777777" w:rsidR="004A2C90" w:rsidRPr="004A2C90" w:rsidRDefault="004A2C90" w:rsidP="004A2C90">
      <w:pPr>
        <w:numPr>
          <w:ilvl w:val="0"/>
          <w:numId w:val="4"/>
        </w:numPr>
      </w:pPr>
      <w:r w:rsidRPr="004A2C90">
        <w:rPr>
          <w:i/>
          <w:iCs/>
        </w:rPr>
        <w:t>клинический анализ крови;</w:t>
      </w:r>
    </w:p>
    <w:p w14:paraId="1A6F2933" w14:textId="77777777" w:rsidR="004A2C90" w:rsidRPr="004A2C90" w:rsidRDefault="004A2C90" w:rsidP="004A2C90">
      <w:pPr>
        <w:numPr>
          <w:ilvl w:val="0"/>
          <w:numId w:val="4"/>
        </w:numPr>
      </w:pPr>
      <w:r w:rsidRPr="004A2C90">
        <w:rPr>
          <w:i/>
          <w:iCs/>
        </w:rPr>
        <w:t>общий анализ мочи;</w:t>
      </w:r>
    </w:p>
    <w:p w14:paraId="358C4DB7" w14:textId="77777777" w:rsidR="004A2C90" w:rsidRPr="004A2C90" w:rsidRDefault="004A2C90" w:rsidP="004A2C90">
      <w:pPr>
        <w:numPr>
          <w:ilvl w:val="0"/>
          <w:numId w:val="4"/>
        </w:numPr>
      </w:pPr>
      <w:r w:rsidRPr="004A2C90">
        <w:rPr>
          <w:i/>
          <w:iCs/>
        </w:rPr>
        <w:t>сахар крови (все пациенты после 40 лет);</w:t>
      </w:r>
    </w:p>
    <w:p w14:paraId="628E2432" w14:textId="77777777" w:rsidR="004A2C90" w:rsidRPr="004A2C90" w:rsidRDefault="004A2C90" w:rsidP="004A2C90">
      <w:pPr>
        <w:numPr>
          <w:ilvl w:val="0"/>
          <w:numId w:val="4"/>
        </w:numPr>
      </w:pPr>
      <w:r w:rsidRPr="004A2C90">
        <w:rPr>
          <w:i/>
          <w:iCs/>
        </w:rPr>
        <w:t>электрокардиография;</w:t>
      </w:r>
    </w:p>
    <w:p w14:paraId="020F6D48" w14:textId="77777777" w:rsidR="004A2C90" w:rsidRPr="004A2C90" w:rsidRDefault="004A2C90" w:rsidP="004A2C90">
      <w:pPr>
        <w:numPr>
          <w:ilvl w:val="0"/>
          <w:numId w:val="4"/>
        </w:numPr>
      </w:pPr>
      <w:r w:rsidRPr="004A2C90">
        <w:rPr>
          <w:i/>
          <w:iCs/>
        </w:rPr>
        <w:t>флюорография</w:t>
      </w:r>
    </w:p>
    <w:p w14:paraId="24E011D7" w14:textId="77777777" w:rsidR="004A2C90" w:rsidRPr="004A2C90" w:rsidRDefault="004A2C90" w:rsidP="004A2C90">
      <w:r w:rsidRPr="004A2C90">
        <w:t> </w:t>
      </w:r>
    </w:p>
    <w:p w14:paraId="43191ECE" w14:textId="77777777" w:rsidR="004A2C90" w:rsidRPr="004A2C90" w:rsidRDefault="004A2C90" w:rsidP="004A2C90">
      <w:r w:rsidRPr="004A2C90">
        <w:rPr>
          <w:b/>
          <w:bCs/>
          <w:u w:val="single"/>
        </w:rPr>
        <w:t>По показаниям:</w:t>
      </w:r>
    </w:p>
    <w:p w14:paraId="35BF8A12" w14:textId="77777777" w:rsidR="004A2C90" w:rsidRPr="004A2C90" w:rsidRDefault="004A2C90" w:rsidP="004A2C90">
      <w:r w:rsidRPr="004A2C90">
        <w:t> </w:t>
      </w:r>
    </w:p>
    <w:p w14:paraId="1020A816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реакция Вассермана;</w:t>
      </w:r>
    </w:p>
    <w:p w14:paraId="4FDD1BC6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исследование крови на маркеры гепатитов B и C;</w:t>
      </w:r>
    </w:p>
    <w:p w14:paraId="707F5537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(рентгенография) грудной клетки (при направлении на пульмонологическое отделение - в 2 проекциях).</w:t>
      </w:r>
    </w:p>
    <w:p w14:paraId="5FF51A76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lastRenderedPageBreak/>
        <w:t>биохимическое исследование крови (по профилю заболевания); · исследование свертывающей системы крови;</w:t>
      </w:r>
    </w:p>
    <w:p w14:paraId="590507E4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эндоскопические исследования;</w:t>
      </w:r>
    </w:p>
    <w:p w14:paraId="310CACAA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посев биологических жидкостей на наличие микрофлоры;</w:t>
      </w:r>
    </w:p>
    <w:p w14:paraId="4E48D2BE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рентгенография соответствующей области;</w:t>
      </w:r>
    </w:p>
    <w:p w14:paraId="5AC9ACD2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функциональные и нагрузочные пробы;</w:t>
      </w:r>
    </w:p>
    <w:p w14:paraId="05F7E06A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эхоэнцефалография;</w:t>
      </w:r>
    </w:p>
    <w:p w14:paraId="1168FA1C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электроэнцефалография;</w:t>
      </w:r>
    </w:p>
    <w:p w14:paraId="034FAF1C" w14:textId="77777777" w:rsidR="004A2C90" w:rsidRPr="004A2C90" w:rsidRDefault="004A2C90" w:rsidP="004A2C90">
      <w:pPr>
        <w:numPr>
          <w:ilvl w:val="0"/>
          <w:numId w:val="5"/>
        </w:numPr>
      </w:pPr>
      <w:proofErr w:type="spellStart"/>
      <w:r w:rsidRPr="004A2C90">
        <w:rPr>
          <w:i/>
          <w:iCs/>
        </w:rPr>
        <w:t>магнитнорезонансная</w:t>
      </w:r>
      <w:proofErr w:type="spellEnd"/>
      <w:r w:rsidRPr="004A2C90">
        <w:rPr>
          <w:i/>
          <w:iCs/>
        </w:rPr>
        <w:t xml:space="preserve"> или компьютерная томография соответствующей области;</w:t>
      </w:r>
    </w:p>
    <w:p w14:paraId="22FD7BB9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 xml:space="preserve">ультразвуковые исследования соответствующей области (в </w:t>
      </w:r>
      <w:proofErr w:type="gramStart"/>
      <w:r w:rsidRPr="004A2C90">
        <w:rPr>
          <w:i/>
          <w:iCs/>
        </w:rPr>
        <w:t>т.ч.</w:t>
      </w:r>
      <w:proofErr w:type="gramEnd"/>
      <w:r w:rsidRPr="004A2C90">
        <w:rPr>
          <w:i/>
          <w:iCs/>
        </w:rPr>
        <w:t xml:space="preserve"> доплерография, дуплексное исследование);</w:t>
      </w:r>
    </w:p>
    <w:p w14:paraId="718024AC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копрограмма, кал на скрытую кровь;</w:t>
      </w:r>
    </w:p>
    <w:p w14:paraId="5C0BE1BB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обследование на заболевания, передающиеся половым путем;</w:t>
      </w:r>
    </w:p>
    <w:p w14:paraId="4EDF9787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другие исследования;</w:t>
      </w:r>
    </w:p>
    <w:p w14:paraId="72C4F2A7" w14:textId="77777777" w:rsidR="004A2C90" w:rsidRPr="004A2C90" w:rsidRDefault="004A2C90" w:rsidP="004A2C90">
      <w:pPr>
        <w:numPr>
          <w:ilvl w:val="0"/>
          <w:numId w:val="5"/>
        </w:numPr>
      </w:pPr>
      <w:r w:rsidRPr="004A2C90">
        <w:rPr>
          <w:i/>
          <w:iCs/>
        </w:rPr>
        <w:t>консультации врачей-специалистов.</w:t>
      </w:r>
    </w:p>
    <w:p w14:paraId="089DDDFE" w14:textId="77777777" w:rsidR="004A2C90" w:rsidRPr="004A2C90" w:rsidRDefault="004A2C90" w:rsidP="004A2C90">
      <w:r w:rsidRPr="004A2C90">
        <w:t> </w:t>
      </w:r>
    </w:p>
    <w:p w14:paraId="2B5A0D5A" w14:textId="77777777" w:rsidR="004A2C90" w:rsidRPr="004A2C90" w:rsidRDefault="004A2C90" w:rsidP="004A2C90">
      <w:r w:rsidRPr="004A2C90">
        <w:rPr>
          <w:b/>
          <w:bCs/>
          <w:u w:val="single"/>
        </w:rPr>
        <w:t>При направлении пациентов на плановую госпитализацию стационары:</w:t>
      </w:r>
    </w:p>
    <w:p w14:paraId="38BEF263" w14:textId="77777777" w:rsidR="004A2C90" w:rsidRPr="004A2C90" w:rsidRDefault="004A2C90" w:rsidP="004A2C90">
      <w:r w:rsidRPr="004A2C90">
        <w:t> </w:t>
      </w:r>
    </w:p>
    <w:p w14:paraId="10659EC1" w14:textId="77777777" w:rsidR="004A2C90" w:rsidRPr="004A2C90" w:rsidRDefault="004A2C90" w:rsidP="004A2C90">
      <w:pPr>
        <w:numPr>
          <w:ilvl w:val="0"/>
          <w:numId w:val="6"/>
        </w:numPr>
      </w:pPr>
      <w:r w:rsidRPr="004A2C90">
        <w:rPr>
          <w:i/>
          <w:iCs/>
        </w:rPr>
        <w:t>обеспечивают консультации специалистов стационара в соответствии с профилем планируемой госпитализации за счет средств, предусмотренных на реализацию Территориальной программы государственных гарантий оказания гражданам Российской Федерации бесплатной медицинской помощи в Санкт-Петербурге;</w:t>
      </w:r>
    </w:p>
    <w:p w14:paraId="2587FCF9" w14:textId="77777777" w:rsidR="004A2C90" w:rsidRPr="004A2C90" w:rsidRDefault="004A2C90" w:rsidP="004A2C90">
      <w:pPr>
        <w:numPr>
          <w:ilvl w:val="0"/>
          <w:numId w:val="6"/>
        </w:numPr>
      </w:pPr>
      <w:r w:rsidRPr="004A2C90">
        <w:rPr>
          <w:i/>
          <w:iCs/>
        </w:rPr>
        <w:t xml:space="preserve">проводят необходимое дообследование пациентов (в </w:t>
      </w:r>
      <w:proofErr w:type="gramStart"/>
      <w:r w:rsidRPr="004A2C90">
        <w:rPr>
          <w:i/>
          <w:iCs/>
        </w:rPr>
        <w:t>т.ч.</w:t>
      </w:r>
      <w:proofErr w:type="gramEnd"/>
      <w:r w:rsidRPr="004A2C90">
        <w:rPr>
          <w:i/>
          <w:iCs/>
        </w:rPr>
        <w:t xml:space="preserve"> консультации </w:t>
      </w:r>
      <w:proofErr w:type="gramStart"/>
      <w:r w:rsidRPr="004A2C90">
        <w:rPr>
          <w:i/>
          <w:iCs/>
        </w:rPr>
        <w:t>врачей- специалистов</w:t>
      </w:r>
      <w:proofErr w:type="gramEnd"/>
      <w:r w:rsidRPr="004A2C90">
        <w:rPr>
          <w:i/>
          <w:iCs/>
        </w:rPr>
        <w:t>) за счет средств, предусмотренных на реализацию Территориальной программы государственных гарантий оказания гражданам Российской Федерации бесплатной медицинской помощи в Санкт-Петербурге;</w:t>
      </w:r>
    </w:p>
    <w:p w14:paraId="6D00B266" w14:textId="77777777" w:rsidR="004A2C90" w:rsidRPr="004A2C90" w:rsidRDefault="004A2C90" w:rsidP="004A2C90">
      <w:pPr>
        <w:numPr>
          <w:ilvl w:val="0"/>
          <w:numId w:val="6"/>
        </w:numPr>
      </w:pPr>
      <w:r w:rsidRPr="004A2C90">
        <w:rPr>
          <w:i/>
          <w:iCs/>
        </w:rPr>
        <w:t>определяют сроки плановой госпитализации в соответствии с формой фиксации очередности.</w:t>
      </w:r>
    </w:p>
    <w:p w14:paraId="4EC8DA01" w14:textId="77777777" w:rsidR="004A2C90" w:rsidRPr="004A2C90" w:rsidRDefault="004A2C90" w:rsidP="004A2C90">
      <w:pPr>
        <w:numPr>
          <w:ilvl w:val="0"/>
          <w:numId w:val="6"/>
        </w:numPr>
      </w:pPr>
      <w:r w:rsidRPr="004A2C90">
        <w:rPr>
          <w:i/>
          <w:iCs/>
        </w:rPr>
        <w:t>при изменении даты запланированной госпитализации уведомляют пациента о причинах изменения и о новой дате госпитализации.</w:t>
      </w:r>
    </w:p>
    <w:p w14:paraId="0A604862" w14:textId="77777777" w:rsidR="004A2C90" w:rsidRPr="004A2C90" w:rsidRDefault="004A2C90" w:rsidP="004A2C90">
      <w:r w:rsidRPr="004A2C90">
        <w:lastRenderedPageBreak/>
        <w:t> </w:t>
      </w:r>
    </w:p>
    <w:p w14:paraId="2AC5A049" w14:textId="77777777" w:rsidR="004A2C90" w:rsidRPr="004A2C90" w:rsidRDefault="004A2C90" w:rsidP="004A2C90">
      <w:r w:rsidRPr="004A2C90">
        <w:t>По окончании лечения в стационарных условиях пациент при наличии медицинских показаний направляется в базовую медицинскую организацию, оказывающую </w:t>
      </w:r>
      <w:r w:rsidRPr="004A2C90">
        <w:rPr>
          <w:b/>
          <w:bCs/>
          <w:i/>
          <w:iCs/>
          <w:u w:val="single"/>
        </w:rPr>
        <w:t>первичную медико-санитарную помощь для дальнейшего наблюдения</w:t>
      </w:r>
      <w:r w:rsidRPr="004A2C90">
        <w:rPr>
          <w:i/>
          <w:iCs/>
          <w:u w:val="single"/>
        </w:rPr>
        <w:t>.</w:t>
      </w:r>
    </w:p>
    <w:p w14:paraId="41A96E70" w14:textId="77777777" w:rsidR="004A2C90" w:rsidRDefault="004A2C90"/>
    <w:sectPr w:rsidR="004A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25D"/>
    <w:multiLevelType w:val="multilevel"/>
    <w:tmpl w:val="59F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D0D5A"/>
    <w:multiLevelType w:val="multilevel"/>
    <w:tmpl w:val="E22C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83D"/>
    <w:multiLevelType w:val="multilevel"/>
    <w:tmpl w:val="784E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135B4"/>
    <w:multiLevelType w:val="multilevel"/>
    <w:tmpl w:val="FAA2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27F21"/>
    <w:multiLevelType w:val="multilevel"/>
    <w:tmpl w:val="B730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367453"/>
    <w:multiLevelType w:val="multilevel"/>
    <w:tmpl w:val="DBE4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50007">
    <w:abstractNumId w:val="1"/>
  </w:num>
  <w:num w:numId="2" w16cid:durableId="1230112385">
    <w:abstractNumId w:val="4"/>
  </w:num>
  <w:num w:numId="3" w16cid:durableId="201944772">
    <w:abstractNumId w:val="3"/>
  </w:num>
  <w:num w:numId="4" w16cid:durableId="1594975671">
    <w:abstractNumId w:val="2"/>
  </w:num>
  <w:num w:numId="5" w16cid:durableId="588319844">
    <w:abstractNumId w:val="5"/>
  </w:num>
  <w:num w:numId="6" w16cid:durableId="193890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90"/>
    <w:rsid w:val="001B1E04"/>
    <w:rsid w:val="004A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DAD4"/>
  <w15:chartTrackingRefBased/>
  <w15:docId w15:val="{3A30F47C-F6C5-4E88-8639-C0AE9612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2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2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2C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2C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2C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2C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2C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2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2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2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2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2C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2C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2C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2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2C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2C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Volegova</dc:creator>
  <cp:keywords/>
  <dc:description/>
  <cp:lastModifiedBy>Svetlana Volegova</cp:lastModifiedBy>
  <cp:revision>1</cp:revision>
  <dcterms:created xsi:type="dcterms:W3CDTF">2026-06-03T11:52:00Z</dcterms:created>
  <dcterms:modified xsi:type="dcterms:W3CDTF">2026-06-03T11:53:00Z</dcterms:modified>
</cp:coreProperties>
</file>